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C" w:rsidRPr="00F9240C" w:rsidRDefault="00F9240C" w:rsidP="00F9240C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9240C" w:rsidRPr="00155E8D" w:rsidRDefault="00F9240C" w:rsidP="00F9240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55E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5E8D">
        <w:rPr>
          <w:rFonts w:ascii="Times New Roman" w:hAnsi="Times New Roman" w:cs="Times New Roman"/>
          <w:sz w:val="24"/>
          <w:szCs w:val="28"/>
        </w:rPr>
        <w:t>Утверждаю</w:t>
      </w:r>
      <w:r w:rsidR="00172B96">
        <w:rPr>
          <w:rFonts w:ascii="Times New Roman" w:hAnsi="Times New Roman" w:cs="Times New Roman"/>
          <w:sz w:val="24"/>
          <w:szCs w:val="28"/>
        </w:rPr>
        <w:t>:</w:t>
      </w:r>
    </w:p>
    <w:p w:rsidR="00F9240C" w:rsidRPr="00155E8D" w:rsidRDefault="00155E8D" w:rsidP="00F924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8"/>
        </w:rPr>
      </w:pPr>
      <w:r w:rsidRPr="00155E8D">
        <w:rPr>
          <w:rFonts w:ascii="Times New Roman" w:hAnsi="Times New Roman" w:cs="Times New Roman"/>
          <w:sz w:val="24"/>
          <w:szCs w:val="28"/>
        </w:rPr>
        <w:tab/>
      </w:r>
      <w:r w:rsidR="00F9240C" w:rsidRPr="00155E8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55E8D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F9240C" w:rsidRPr="00155E8D">
        <w:rPr>
          <w:rFonts w:ascii="Times New Roman" w:hAnsi="Times New Roman" w:cs="Times New Roman"/>
          <w:sz w:val="24"/>
          <w:szCs w:val="28"/>
        </w:rPr>
        <w:t>Директор М</w:t>
      </w:r>
      <w:r w:rsidR="00A56A4A">
        <w:rPr>
          <w:rFonts w:ascii="Times New Roman" w:hAnsi="Times New Roman" w:cs="Times New Roman"/>
          <w:sz w:val="24"/>
          <w:szCs w:val="28"/>
        </w:rPr>
        <w:t>К</w:t>
      </w:r>
      <w:r w:rsidR="00F9240C" w:rsidRPr="00155E8D">
        <w:rPr>
          <w:rFonts w:ascii="Times New Roman" w:hAnsi="Times New Roman" w:cs="Times New Roman"/>
          <w:sz w:val="24"/>
          <w:szCs w:val="28"/>
        </w:rPr>
        <w:t>ОУ СОШ № 8</w:t>
      </w:r>
    </w:p>
    <w:p w:rsidR="00F9240C" w:rsidRPr="00F9240C" w:rsidRDefault="00F9240C" w:rsidP="00F9240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155E8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155E8D" w:rsidRPr="00155E8D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155E8D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155E8D">
        <w:rPr>
          <w:rFonts w:ascii="Times New Roman" w:hAnsi="Times New Roman" w:cs="Times New Roman"/>
          <w:sz w:val="24"/>
          <w:szCs w:val="28"/>
        </w:rPr>
        <w:t xml:space="preserve"> ________ И.С. Фёдорова</w:t>
      </w:r>
      <w:r w:rsidRPr="00F924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</w:p>
    <w:p w:rsidR="00F9240C" w:rsidRPr="00F9240C" w:rsidRDefault="00F9240C" w:rsidP="00F9240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E8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240C" w:rsidRPr="00F9240C" w:rsidRDefault="00F9240C" w:rsidP="00F9240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9240C" w:rsidRPr="00F9240C" w:rsidRDefault="00F9240C" w:rsidP="00F9240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9240C" w:rsidRPr="005323C3" w:rsidRDefault="00F9240C" w:rsidP="00F924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5323C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9240C" w:rsidRPr="005323C3" w:rsidRDefault="00F9240C" w:rsidP="00F924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5323C3">
        <w:rPr>
          <w:rFonts w:ascii="Times New Roman" w:hAnsi="Times New Roman" w:cs="Times New Roman"/>
          <w:b/>
          <w:color w:val="000000"/>
          <w:sz w:val="28"/>
          <w:szCs w:val="28"/>
        </w:rPr>
        <w:t>о наставничестве в М</w:t>
      </w:r>
      <w:r w:rsidR="00A56A4A" w:rsidRPr="005323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5323C3">
        <w:rPr>
          <w:rFonts w:ascii="Times New Roman" w:hAnsi="Times New Roman" w:cs="Times New Roman"/>
          <w:b/>
          <w:color w:val="000000"/>
          <w:sz w:val="28"/>
          <w:szCs w:val="28"/>
        </w:rPr>
        <w:t>ОУ СОШ №8</w:t>
      </w:r>
    </w:p>
    <w:p w:rsidR="00F9240C" w:rsidRPr="00F9240C" w:rsidRDefault="00F9240C" w:rsidP="00F924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F9240C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1.1. Школьное наставничество — разновидность индивидуальной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оно призвано глубоко и всесторонне </w:t>
      </w:r>
      <w:proofErr w:type="gramStart"/>
      <w:r w:rsidRPr="00F9240C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F9240C">
        <w:rPr>
          <w:rFonts w:ascii="Times New Roman" w:hAnsi="Times New Roman" w:cs="Times New Roman"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1.3. Правовой основой школьного наставничества являются настоящее Положение, нормативные акты МО РФ, регламентирующие вопросы профессиональной подготовки учителей и специалистов образовательных учреждений.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2. Цели и задачи наставничества.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2.1. Целью школьного наставничества в образовательном учреждении является оказание помощи молодым учителям в их профессиональном становлении.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2.2. Основными задачами школьного наставничества являются;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—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 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3.2. Руководство деятельностью наставников осуществляет заместитель директора школы по учебно-воспитательной работе и </w:t>
      </w:r>
      <w:r w:rsidRPr="00F9240C">
        <w:rPr>
          <w:rFonts w:ascii="Times New Roman" w:hAnsi="Times New Roman" w:cs="Times New Roman"/>
          <w:sz w:val="28"/>
          <w:szCs w:val="28"/>
        </w:rPr>
        <w:lastRenderedPageBreak/>
        <w:t>руководители методических объединений, в которых организуется наставничество.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3.3. 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подготовки. Наставник может иметь одновременно не более двух подшефных.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3.4. Кандидатуры наставников рассматриваются на заседаниях методического объединения, согласовываются с заместителем директора по учебно-воспитательной работе и утверждаются на заседании Методического совета.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3.5. Основанием для утверждения наставника является выписка из заседания методического объединения, согласованная с заместителем директора по учебно-воспитательной работе.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Наставник прикрепляется к молодому специалисту на срок не менее одного года. 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3.6. Наставничество устанавливается над следующими категориями сотрудников образовательного учреждения: 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- 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- выпускниками очных высших и средних специальных учебных заведений, прибывшими в образовательное учреждение по распределению; </w:t>
      </w:r>
    </w:p>
    <w:p w:rsidR="00F9240C" w:rsidRPr="00F9240C" w:rsidRDefault="00155E8D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40C" w:rsidRPr="00F9240C">
        <w:rPr>
          <w:rFonts w:ascii="Times New Roman" w:hAnsi="Times New Roman" w:cs="Times New Roman"/>
          <w:sz w:val="28"/>
          <w:szCs w:val="28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- 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- учителями, нуждающимися в дополнительной подготовке. 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3.7. Замена наставника производится приказом директора школы в случаях: 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увольнения наставника;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перевода на другую работу подшефного или наставника;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привлечения наставника к дисциплинарной ответственности;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психологической несовместимости наставника и подшефного.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3.8. Показателями оценки эффективности работы наставника является выполнение целей и задач и определённых данным Положением, молодым учителем в период наставничества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lastRenderedPageBreak/>
        <w:t xml:space="preserve">3.9. Для мотивации деятельности наставнику устанавливается надбавка к заработной плате из премиального фонда ОУ, по решению комиссии по премированию, согласно Положению </w:t>
      </w:r>
      <w:proofErr w:type="gramStart"/>
      <w:r w:rsidRPr="00F924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240C">
        <w:rPr>
          <w:rFonts w:ascii="Times New Roman" w:hAnsi="Times New Roman" w:cs="Times New Roman"/>
          <w:sz w:val="28"/>
          <w:szCs w:val="28"/>
        </w:rPr>
        <w:t xml:space="preserve"> премированию в МОУ СОШ №8.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3.10. По инициативе наставников они могут создавать орган общественного самоуправления — Совет наставников.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4. Обязанности наставника: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знакомить молодого специалиста с традициями школы;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вводить в должность (знакомить с основными обязанностями, требованиями, предъявляемыми к учителю-предметнику, правилами внутреннего трудового рас порядка, охраны труда);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разрабатывать совместно с молодым специалистом План профессионального становления; давать конкретные задания с определенным сроком их выполнения;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своевременно устранять допущенные ошибки;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личным примером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lastRenderedPageBreak/>
        <w:t>5. Права наставника: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с согласия заместителя директора по УВР (председателя методического объединения) подключать для дополнительного обучения молодого специалиста других сотрудников ОУ;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- требовать рабочие отчеты у молодого специалиста, как в устной, так и в письменной форме.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6. Обязанности молодого специалиста.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6.1. Кандидатура молодого специалиста для закрепления наставника рассматривается на заседании  школьного методического объединения с указанием срока наставничества и будущей специализации и утверждается приказом директора ОУ.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6.2. В период наставничества молодой специалист обязан: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выполнять план профессионального становления в установленные сроки;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учиться у наставника передовым методам и формам работы, правильно строить свои взаимоотношения с ним;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совершенствовать свой общеобразовательный и культурный уровень;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 xml:space="preserve">— периодически </w:t>
      </w:r>
      <w:proofErr w:type="gramStart"/>
      <w:r w:rsidRPr="00F9240C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F9240C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председателем методического объединения.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7. Права молодого специалиста.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вносить на рассмотрение администрации школы предложения по совершенствованию работы, связанной с наставничеством;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защищать профессиональную честь и достоинство;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знакомиться с жалобами и другими документами, содержащими оценку его работы, давать по ним объяснения;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посещать внешние организации по вопросам, связанным с педагогической деятельностью;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требовать конфиденциальности дисциплинарного (служебного) расследования, за исключением случаев, предусмотренных законом.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8. Руководство работой наставника.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8.1. Организация работы наставников и контроль их деятельности возлагается на заместителя директора ОУ по учебно-воспитательной  работе.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8.2. Заместитель директора по УВР обязан: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lastRenderedPageBreak/>
        <w:t>— объявить приказ о закреплении за педагогом наставника;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создать необходимые условия для совместной работы молодого специалиста с закрепленным за ним наставником;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посетить отдельные уроки и внеклассные мероприятия по предмету, проводимые наставником и молодым специалистом;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организовать обучение наставников передовым формам и методам индивидуальной воспитательной работы,  оказывать им методическую и практическую помощь в составлении планов работы с молодыми специалистами;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изучить, обобщить и распространить положительный опыт организации наставничества в образовательном учреждении;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определить меры поощрения наставников.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обязан: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рассмотреть на заседании методического объединения индивидуальный план работы наставника;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провести инструктаж наставников и молодых специалистов;</w:t>
      </w:r>
    </w:p>
    <w:p w:rsidR="00F9240C" w:rsidRPr="00F9240C" w:rsidRDefault="0099671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40C" w:rsidRPr="00F9240C">
        <w:rPr>
          <w:rFonts w:ascii="Times New Roman" w:hAnsi="Times New Roman" w:cs="Times New Roman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осуществлять систематический контроль работы наставника;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заслушать и утвердить на заседании методического объединения отчеты молодого специалиста и наставника и представить их заместителю директора по УВР.</w:t>
      </w:r>
    </w:p>
    <w:p w:rsidR="00F9240C" w:rsidRPr="00F9240C" w:rsidRDefault="00F9240C" w:rsidP="00F924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9. Документы, регламентирующие наставничество.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9.1. К документам, регламентирующим деятельность наставников, относятся: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настоящее Положение;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приказ директора ОУ об организации наставничества;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планы работы педагогического, научно-методического совета, Совета наставников, методических объединений;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240C">
        <w:rPr>
          <w:rFonts w:ascii="Times New Roman" w:hAnsi="Times New Roman" w:cs="Times New Roman"/>
          <w:sz w:val="28"/>
          <w:szCs w:val="28"/>
        </w:rPr>
        <w:t>— протоколы заседаний педагогического, научно-методического совета, Совета наставников, методических объединений, на которых рассматривались вопросы наставничества</w:t>
      </w:r>
      <w:r w:rsidR="00172B96">
        <w:rPr>
          <w:rFonts w:ascii="Times New Roman" w:hAnsi="Times New Roman" w:cs="Times New Roman"/>
          <w:sz w:val="28"/>
          <w:szCs w:val="28"/>
        </w:rPr>
        <w:t>.</w:t>
      </w: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9240C" w:rsidRPr="00F9240C" w:rsidRDefault="00F9240C" w:rsidP="00F9240C">
      <w:pPr>
        <w:spacing w:after="0" w:line="240" w:lineRule="auto"/>
        <w:ind w:firstLine="851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9240C" w:rsidRPr="00F9240C" w:rsidRDefault="00F9240C" w:rsidP="00F924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90126" w:rsidRDefault="00390126"/>
    <w:sectPr w:rsidR="00390126" w:rsidSect="00D4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0C"/>
    <w:rsid w:val="00155E8D"/>
    <w:rsid w:val="00172B96"/>
    <w:rsid w:val="00390126"/>
    <w:rsid w:val="003D7F9F"/>
    <w:rsid w:val="005323C3"/>
    <w:rsid w:val="006E5EA8"/>
    <w:rsid w:val="0099671C"/>
    <w:rsid w:val="00A56A4A"/>
    <w:rsid w:val="00B435EE"/>
    <w:rsid w:val="00D45478"/>
    <w:rsid w:val="00F9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113_1</dc:creator>
  <cp:keywords/>
  <dc:description/>
  <cp:lastModifiedBy>XTreme</cp:lastModifiedBy>
  <cp:revision>8</cp:revision>
  <cp:lastPrinted>2012-01-11T06:32:00Z</cp:lastPrinted>
  <dcterms:created xsi:type="dcterms:W3CDTF">2011-12-14T07:02:00Z</dcterms:created>
  <dcterms:modified xsi:type="dcterms:W3CDTF">2012-02-15T13:57:00Z</dcterms:modified>
</cp:coreProperties>
</file>